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4"/>
        <w:gridCol w:w="8910"/>
      </w:tblGrid>
      <w:tr w:rsidR="00852932" w:rsidRPr="00FD22BE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0" w:type="dxa"/>
            <w:vAlign w:val="center"/>
          </w:tcPr>
          <w:p w:rsidR="00852932" w:rsidRPr="00FD22BE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5">
              <w:rPr>
                <w:rFonts w:ascii="Times New Roman" w:hAnsi="Times New Roman" w:cs="Times New Roman"/>
                <w:sz w:val="24"/>
                <w:szCs w:val="24"/>
              </w:rPr>
              <w:t>Схемы планировочной организации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(П-01)</w:t>
            </w:r>
          </w:p>
        </w:tc>
      </w:tr>
      <w:tr w:rsidR="00852932" w:rsidRPr="00FD22BE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  <w:vAlign w:val="center"/>
          </w:tcPr>
          <w:p w:rsidR="00852932" w:rsidRPr="00FD22BE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5">
              <w:rPr>
                <w:rFonts w:ascii="Times New Roman" w:hAnsi="Times New Roman" w:cs="Times New Roman"/>
                <w:sz w:val="24"/>
                <w:szCs w:val="24"/>
              </w:rPr>
              <w:t>Объемно-планировочные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(П-02)</w:t>
            </w:r>
          </w:p>
        </w:tc>
      </w:tr>
      <w:tr w:rsidR="00852932" w:rsidRPr="00FD22BE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  <w:vAlign w:val="center"/>
          </w:tcPr>
          <w:p w:rsidR="00852932" w:rsidRPr="00FD22BE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 (П-03)</w:t>
            </w:r>
          </w:p>
        </w:tc>
      </w:tr>
      <w:tr w:rsidR="00852932" w:rsidRPr="00FD22BE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0" w:type="dxa"/>
            <w:vAlign w:val="center"/>
          </w:tcPr>
          <w:p w:rsidR="00852932" w:rsidRPr="00FD22BE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5">
              <w:rPr>
                <w:rFonts w:ascii="Times New Roman" w:hAnsi="Times New Roman" w:cs="Times New Roman"/>
                <w:sz w:val="24"/>
                <w:szCs w:val="24"/>
              </w:rPr>
              <w:t>Внутренние инженерные системы отопления, вентиляции, теплогазоснабжения,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(П-04)</w:t>
            </w:r>
          </w:p>
        </w:tc>
      </w:tr>
      <w:tr w:rsidR="00852932" w:rsidRPr="00FD22BE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0" w:type="dxa"/>
            <w:vAlign w:val="center"/>
          </w:tcPr>
          <w:p w:rsidR="00852932" w:rsidRPr="00FD22BE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 (П-05)</w:t>
            </w:r>
          </w:p>
        </w:tc>
      </w:tr>
      <w:tr w:rsidR="00852932" w:rsidRPr="00FD22BE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0" w:type="dxa"/>
            <w:vAlign w:val="center"/>
          </w:tcPr>
          <w:p w:rsidR="00852932" w:rsidRPr="00FD22BE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75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системы отопления, вентиляции, теплогазоснабжения,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(П-06)</w:t>
            </w:r>
          </w:p>
        </w:tc>
      </w:tr>
      <w:tr w:rsidR="00852932" w:rsidRPr="00FD22BE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0" w:type="dxa"/>
            <w:vAlign w:val="center"/>
          </w:tcPr>
          <w:p w:rsidR="00852932" w:rsidRPr="00FD22BE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системы и сети электроснабжения, слаботочные системы, диспетчеризация, автоматизация, управление инженерными системами (П-07)</w:t>
            </w:r>
          </w:p>
        </w:tc>
      </w:tr>
      <w:tr w:rsidR="00852932" w:rsidRPr="00FD22BE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0" w:type="dxa"/>
            <w:vAlign w:val="center"/>
          </w:tcPr>
          <w:p w:rsidR="00852932" w:rsidRPr="00FD22BE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 (П-08)</w:t>
            </w:r>
          </w:p>
        </w:tc>
      </w:tr>
      <w:tr w:rsidR="00852932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0" w:type="dxa"/>
            <w:vAlign w:val="center"/>
          </w:tcPr>
          <w:p w:rsidR="00852932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0">
              <w:rPr>
                <w:rFonts w:ascii="Times New Roman" w:hAnsi="Times New Roman" w:cs="Times New Roman"/>
                <w:sz w:val="24"/>
                <w:szCs w:val="24"/>
              </w:rPr>
              <w:t>Проекты организации строительства, сноса и демонтажа зданий и сооружений, продления срока эксплуатации и консервации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(П-13)</w:t>
            </w:r>
          </w:p>
        </w:tc>
      </w:tr>
      <w:tr w:rsidR="00852932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0" w:type="dxa"/>
            <w:vAlign w:val="center"/>
          </w:tcPr>
          <w:p w:rsidR="00852932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мероприятий по охране окружающей среды (П-14)</w:t>
            </w:r>
          </w:p>
        </w:tc>
      </w:tr>
      <w:tr w:rsidR="00852932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0" w:type="dxa"/>
            <w:vAlign w:val="center"/>
          </w:tcPr>
          <w:p w:rsidR="00852932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мероприятий по обеспечению пожарной безопасности (П-15)</w:t>
            </w:r>
          </w:p>
        </w:tc>
      </w:tr>
      <w:tr w:rsidR="00852932" w:rsidRPr="00FD22BE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0" w:type="dxa"/>
            <w:vAlign w:val="center"/>
          </w:tcPr>
          <w:p w:rsidR="00852932" w:rsidRPr="00FD22BE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строительных конструкций зданий и сооружений (П-17)</w:t>
            </w:r>
          </w:p>
        </w:tc>
      </w:tr>
      <w:tr w:rsidR="00852932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0" w:type="dxa"/>
            <w:vAlign w:val="center"/>
          </w:tcPr>
          <w:p w:rsidR="00852932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290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(П-18)</w:t>
            </w:r>
          </w:p>
        </w:tc>
      </w:tr>
      <w:tr w:rsidR="00852932" w:rsidTr="00852932">
        <w:tc>
          <w:tcPr>
            <w:tcW w:w="554" w:type="dxa"/>
          </w:tcPr>
          <w:p w:rsidR="00852932" w:rsidRDefault="00852932" w:rsidP="0043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0" w:type="dxa"/>
            <w:vAlign w:val="center"/>
          </w:tcPr>
          <w:p w:rsidR="00852932" w:rsidRPr="00FE4290" w:rsidRDefault="00852932" w:rsidP="0043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54">
              <w:rPr>
                <w:rFonts w:ascii="Times New Roman" w:hAnsi="Times New Roman"/>
                <w:sz w:val="24"/>
                <w:szCs w:val="24"/>
              </w:rPr>
              <w:t>Проектирование зданий и сооружений</w:t>
            </w:r>
          </w:p>
        </w:tc>
      </w:tr>
    </w:tbl>
    <w:p w:rsidR="0062190C" w:rsidRDefault="0062190C"/>
    <w:sectPr w:rsidR="0062190C" w:rsidSect="0062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32"/>
    <w:rsid w:val="0062190C"/>
    <w:rsid w:val="00852932"/>
    <w:rsid w:val="00FA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1</cp:revision>
  <dcterms:created xsi:type="dcterms:W3CDTF">2015-08-11T11:11:00Z</dcterms:created>
  <dcterms:modified xsi:type="dcterms:W3CDTF">2015-08-11T11:13:00Z</dcterms:modified>
</cp:coreProperties>
</file>